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D677" w14:textId="77777777" w:rsidR="00297F0E" w:rsidRPr="00961662" w:rsidRDefault="00297F0E" w:rsidP="00297F0E">
      <w:pPr>
        <w:pStyle w:val="2"/>
        <w:jc w:val="center"/>
        <w:rPr>
          <w:rFonts w:ascii="Open Sans" w:hAnsi="Open Sans" w:cs="Open Sans"/>
          <w:color w:val="auto"/>
          <w:sz w:val="22"/>
          <w:szCs w:val="22"/>
          <w:lang w:val="en-GB"/>
        </w:rPr>
      </w:pPr>
      <w:r w:rsidRPr="00961662">
        <w:rPr>
          <w:rFonts w:ascii="Open Sans" w:hAnsi="Open Sans" w:cs="Open Sans"/>
          <w:color w:val="auto"/>
          <w:sz w:val="22"/>
          <w:szCs w:val="22"/>
          <w:lang w:val="en-GB"/>
        </w:rPr>
        <w:t>PRESS RELEASE</w:t>
      </w:r>
    </w:p>
    <w:p w14:paraId="266496E2" w14:textId="56A37E08" w:rsidR="00297F0E" w:rsidRPr="00961662" w:rsidRDefault="00DB553B" w:rsidP="00297F0E">
      <w:pPr>
        <w:pStyle w:val="2"/>
        <w:jc w:val="center"/>
        <w:rPr>
          <w:rFonts w:ascii="Open Sans" w:hAnsi="Open Sans" w:cs="Open Sans"/>
          <w:color w:val="auto"/>
          <w:sz w:val="22"/>
          <w:szCs w:val="22"/>
          <w:lang w:val="en-GB"/>
        </w:rPr>
      </w:pPr>
      <w:r>
        <w:rPr>
          <w:rFonts w:ascii="Open Sans" w:hAnsi="Open Sans" w:cs="Open Sans"/>
          <w:color w:val="auto"/>
          <w:sz w:val="22"/>
          <w:szCs w:val="22"/>
          <w:lang w:val="en-GB"/>
        </w:rPr>
        <w:t>K</w:t>
      </w:r>
      <w:r w:rsidR="00297F0E" w:rsidRPr="00961662">
        <w:rPr>
          <w:rFonts w:ascii="Open Sans" w:hAnsi="Open Sans" w:cs="Open Sans"/>
          <w:color w:val="auto"/>
          <w:sz w:val="22"/>
          <w:szCs w:val="22"/>
          <w:lang w:val="en-US"/>
        </w:rPr>
        <w:t>ick off</w:t>
      </w:r>
      <w:r w:rsidR="00297F0E" w:rsidRPr="00961662">
        <w:rPr>
          <w:rFonts w:ascii="Open Sans" w:hAnsi="Open Sans" w:cs="Open Sans"/>
          <w:color w:val="auto"/>
          <w:sz w:val="22"/>
          <w:szCs w:val="22"/>
          <w:lang w:val="en-GB"/>
        </w:rPr>
        <w:t xml:space="preserve"> meeting for </w:t>
      </w:r>
      <w:r w:rsidR="00F87F7E" w:rsidRPr="00961662">
        <w:rPr>
          <w:rFonts w:ascii="Open Sans" w:hAnsi="Open Sans" w:cs="Open Sans"/>
          <w:color w:val="auto"/>
          <w:sz w:val="22"/>
          <w:szCs w:val="22"/>
          <w:lang w:val="en-US"/>
        </w:rPr>
        <w:t xml:space="preserve">CheeseCulT </w:t>
      </w:r>
      <w:r w:rsidR="00297F0E" w:rsidRPr="00961662">
        <w:rPr>
          <w:rFonts w:ascii="Open Sans" w:hAnsi="Open Sans" w:cs="Open Sans"/>
          <w:color w:val="auto"/>
          <w:sz w:val="22"/>
          <w:szCs w:val="22"/>
          <w:lang w:val="en-GB"/>
        </w:rPr>
        <w:t xml:space="preserve">project, co-funded by “Interreg </w:t>
      </w:r>
      <w:r w:rsidR="00F87F7E" w:rsidRPr="00961662">
        <w:rPr>
          <w:rFonts w:ascii="Open Sans" w:hAnsi="Open Sans" w:cs="Open Sans"/>
          <w:color w:val="auto"/>
          <w:sz w:val="22"/>
          <w:szCs w:val="22"/>
          <w:lang w:val="en-GB"/>
        </w:rPr>
        <w:t>IPA II</w:t>
      </w:r>
      <w:r w:rsidR="00297F0E" w:rsidRPr="00961662">
        <w:rPr>
          <w:rFonts w:ascii="Open Sans" w:hAnsi="Open Sans" w:cs="Open Sans"/>
          <w:color w:val="auto"/>
          <w:sz w:val="22"/>
          <w:szCs w:val="22"/>
          <w:lang w:val="en-GB"/>
        </w:rPr>
        <w:t xml:space="preserve"> Greece-</w:t>
      </w:r>
      <w:r w:rsidR="00F87F7E" w:rsidRPr="00961662">
        <w:rPr>
          <w:rFonts w:ascii="Open Sans" w:hAnsi="Open Sans" w:cs="Open Sans"/>
          <w:color w:val="auto"/>
          <w:sz w:val="22"/>
          <w:szCs w:val="22"/>
          <w:lang w:val="en-GB"/>
        </w:rPr>
        <w:t>Albania</w:t>
      </w:r>
      <w:r w:rsidR="00297F0E" w:rsidRPr="00961662">
        <w:rPr>
          <w:rFonts w:ascii="Open Sans" w:hAnsi="Open Sans" w:cs="Open Sans"/>
          <w:color w:val="auto"/>
          <w:sz w:val="22"/>
          <w:szCs w:val="22"/>
          <w:lang w:val="en-GB"/>
        </w:rPr>
        <w:t xml:space="preserve"> Programme 2014-2020"</w:t>
      </w:r>
    </w:p>
    <w:p w14:paraId="7BFD151E" w14:textId="0DBAA083" w:rsidR="00680302" w:rsidRPr="00961662" w:rsidRDefault="00795D16" w:rsidP="00680302">
      <w:pPr>
        <w:jc w:val="right"/>
        <w:rPr>
          <w:rFonts w:ascii="Open Sans" w:hAnsi="Open Sans" w:cs="Open Sans"/>
          <w:lang w:val="en-US"/>
        </w:rPr>
      </w:pPr>
      <w:r w:rsidRPr="00961662">
        <w:rPr>
          <w:rFonts w:ascii="Open Sans" w:hAnsi="Open Sans" w:cs="Open Sans"/>
          <w:lang w:val="en-US"/>
        </w:rPr>
        <w:t>Arta,</w:t>
      </w:r>
      <w:r w:rsidR="00680302" w:rsidRPr="00961662">
        <w:rPr>
          <w:rFonts w:ascii="Open Sans" w:hAnsi="Open Sans" w:cs="Open Sans"/>
          <w:lang w:val="en-US"/>
        </w:rPr>
        <w:t xml:space="preserve"> </w:t>
      </w:r>
      <w:r w:rsidR="00DB553B">
        <w:rPr>
          <w:rFonts w:ascii="Open Sans" w:hAnsi="Open Sans" w:cs="Open Sans"/>
          <w:lang w:val="en-US"/>
        </w:rPr>
        <w:t>24</w:t>
      </w:r>
      <w:r w:rsidRPr="00961662">
        <w:rPr>
          <w:rFonts w:ascii="Open Sans" w:hAnsi="Open Sans" w:cs="Open Sans"/>
          <w:lang w:val="en-US"/>
        </w:rPr>
        <w:t>.</w:t>
      </w:r>
      <w:r w:rsidR="00F87F7E" w:rsidRPr="00961662">
        <w:rPr>
          <w:rFonts w:ascii="Open Sans" w:hAnsi="Open Sans" w:cs="Open Sans"/>
          <w:lang w:val="en-US"/>
        </w:rPr>
        <w:t>12</w:t>
      </w:r>
      <w:r w:rsidRPr="00961662">
        <w:rPr>
          <w:rFonts w:ascii="Open Sans" w:hAnsi="Open Sans" w:cs="Open Sans"/>
          <w:lang w:val="en-US"/>
        </w:rPr>
        <w:t>.2019</w:t>
      </w:r>
    </w:p>
    <w:p w14:paraId="3C4A8E44" w14:textId="695A5F7B" w:rsidR="00DB553B" w:rsidRPr="00961662" w:rsidRDefault="00DB553B" w:rsidP="00DB553B">
      <w:pPr>
        <w:jc w:val="both"/>
        <w:rPr>
          <w:rFonts w:ascii="Open Sans" w:hAnsi="Open Sans" w:cs="Open Sans"/>
          <w:lang w:val="en-US"/>
        </w:rPr>
      </w:pPr>
      <w:r w:rsidRPr="00DB553B">
        <w:rPr>
          <w:rFonts w:ascii="Open Sans" w:hAnsi="Open Sans" w:cs="Open Sans"/>
          <w:lang w:val="en-US"/>
        </w:rPr>
        <w:t xml:space="preserve">On </w:t>
      </w:r>
      <w:r>
        <w:rPr>
          <w:rFonts w:ascii="Open Sans" w:hAnsi="Open Sans" w:cs="Open Sans"/>
          <w:lang w:val="en-US"/>
        </w:rPr>
        <w:t>16</w:t>
      </w:r>
      <w:r w:rsidRPr="00DB553B">
        <w:rPr>
          <w:rFonts w:ascii="Open Sans" w:hAnsi="Open Sans" w:cs="Open Sans"/>
          <w:lang w:val="en-US"/>
        </w:rPr>
        <w:t xml:space="preserve"> and </w:t>
      </w:r>
      <w:r>
        <w:rPr>
          <w:rFonts w:ascii="Open Sans" w:hAnsi="Open Sans" w:cs="Open Sans"/>
          <w:lang w:val="en-US"/>
        </w:rPr>
        <w:t>17</w:t>
      </w:r>
      <w:r w:rsidRPr="00DB553B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December</w:t>
      </w:r>
      <w:r w:rsidR="00261CDA" w:rsidRPr="00261CDA">
        <w:rPr>
          <w:rFonts w:ascii="Open Sans" w:hAnsi="Open Sans" w:cs="Open Sans"/>
          <w:lang w:val="en-US"/>
        </w:rPr>
        <w:t xml:space="preserve"> 2019,</w:t>
      </w:r>
      <w:r w:rsidRPr="00DB553B">
        <w:rPr>
          <w:rFonts w:ascii="Open Sans" w:hAnsi="Open Sans" w:cs="Open Sans"/>
          <w:lang w:val="en-US"/>
        </w:rPr>
        <w:t xml:space="preserve"> the </w:t>
      </w:r>
      <w:r>
        <w:rPr>
          <w:rFonts w:ascii="Open Sans" w:hAnsi="Open Sans" w:cs="Open Sans"/>
          <w:lang w:val="en-US"/>
        </w:rPr>
        <w:t xml:space="preserve">Department of Agriculture </w:t>
      </w:r>
      <w:r w:rsidRPr="00961662">
        <w:rPr>
          <w:rFonts w:ascii="Open Sans" w:hAnsi="Open Sans" w:cs="Open Sans"/>
          <w:lang w:val="en-US"/>
        </w:rPr>
        <w:t>University of Ioannina</w:t>
      </w:r>
      <w:r w:rsidR="00BB67FE" w:rsidRPr="00BB67FE">
        <w:rPr>
          <w:rFonts w:ascii="Open Sans" w:hAnsi="Open Sans" w:cs="Open Sans"/>
          <w:lang w:val="en-US"/>
        </w:rPr>
        <w:t xml:space="preserve">, </w:t>
      </w:r>
      <w:r w:rsidR="00BB67FE">
        <w:rPr>
          <w:rFonts w:ascii="Open Sans" w:hAnsi="Open Sans" w:cs="Open Sans"/>
          <w:lang w:val="en-US"/>
        </w:rPr>
        <w:t>being the Lead Partner,</w:t>
      </w:r>
      <w:r w:rsidRPr="00961662">
        <w:rPr>
          <w:rFonts w:ascii="Open Sans" w:hAnsi="Open Sans" w:cs="Open Sans"/>
          <w:lang w:val="en-US"/>
        </w:rPr>
        <w:t xml:space="preserve"> </w:t>
      </w:r>
      <w:r w:rsidRPr="00DB553B">
        <w:rPr>
          <w:rFonts w:ascii="Open Sans" w:hAnsi="Open Sans" w:cs="Open Sans"/>
          <w:lang w:val="en-US"/>
        </w:rPr>
        <w:t xml:space="preserve">held the kick-off meeting </w:t>
      </w:r>
      <w:r>
        <w:rPr>
          <w:rFonts w:ascii="Open Sans" w:hAnsi="Open Sans" w:cs="Open Sans"/>
          <w:lang w:val="en-US"/>
        </w:rPr>
        <w:t>of the</w:t>
      </w:r>
      <w:r w:rsidRPr="00DB553B">
        <w:rPr>
          <w:rFonts w:ascii="Open Sans" w:hAnsi="Open Sans" w:cs="Open Sans"/>
          <w:lang w:val="en-US"/>
        </w:rPr>
        <w:t xml:space="preserve"> </w:t>
      </w:r>
      <w:r w:rsidRPr="00961662">
        <w:rPr>
          <w:rFonts w:ascii="Open Sans" w:hAnsi="Open Sans" w:cs="Open Sans"/>
          <w:lang w:val="en-US"/>
        </w:rPr>
        <w:t>project "</w:t>
      </w:r>
      <w:proofErr w:type="spellStart"/>
      <w:r w:rsidRPr="00961662">
        <w:rPr>
          <w:rFonts w:ascii="Open Sans" w:hAnsi="Open Sans" w:cs="Open Sans"/>
          <w:lang w:val="en-US"/>
        </w:rPr>
        <w:t>CheeseCulT</w:t>
      </w:r>
      <w:proofErr w:type="spellEnd"/>
      <w:r w:rsidRPr="00961662">
        <w:rPr>
          <w:rFonts w:ascii="Open Sans" w:hAnsi="Open Sans" w:cs="Open Sans"/>
          <w:lang w:val="en-US"/>
        </w:rPr>
        <w:t xml:space="preserve"> – Cheese route as an innovative cultural heritage driving force for rural tourism development in the cross-border area", which is co-funded by the Interreg IPA II Greece-Albania Programme 2014-2020, t</w:t>
      </w:r>
      <w:r>
        <w:rPr>
          <w:rFonts w:ascii="Open Sans" w:hAnsi="Open Sans" w:cs="Open Sans"/>
          <w:lang w:val="en-US"/>
        </w:rPr>
        <w:t>hrough</w:t>
      </w:r>
      <w:r w:rsidRPr="00961662">
        <w:rPr>
          <w:rFonts w:ascii="Open Sans" w:hAnsi="Open Sans" w:cs="Open Sans"/>
          <w:lang w:val="en-US"/>
        </w:rPr>
        <w:t xml:space="preserve"> European Union and National Funds of Greece and Albania</w:t>
      </w:r>
      <w:r>
        <w:rPr>
          <w:rFonts w:ascii="Open Sans" w:hAnsi="Open Sans" w:cs="Open Sans"/>
          <w:lang w:val="en-US"/>
        </w:rPr>
        <w:t>.</w:t>
      </w:r>
      <w:r w:rsidRPr="00DB553B">
        <w:rPr>
          <w:rFonts w:ascii="Open Sans" w:hAnsi="Open Sans" w:cs="Open Sans"/>
          <w:lang w:val="en-US"/>
        </w:rPr>
        <w:t xml:space="preserve"> </w:t>
      </w:r>
      <w:proofErr w:type="spellStart"/>
      <w:r w:rsidRPr="00961662">
        <w:rPr>
          <w:rFonts w:ascii="Open Sans" w:hAnsi="Open Sans" w:cs="Open Sans"/>
          <w:lang w:val="en-US"/>
        </w:rPr>
        <w:t>CheeseCulT</w:t>
      </w:r>
      <w:proofErr w:type="spellEnd"/>
      <w:r w:rsidRPr="00961662">
        <w:rPr>
          <w:rFonts w:ascii="Open Sans" w:hAnsi="Open Sans" w:cs="Open Sans"/>
          <w:lang w:val="en-US"/>
        </w:rPr>
        <w:t xml:space="preserve"> is designed to capitalize the CB area’s agri-food focus on dairy production, and incorporate it to local sustainable tourism on a viable development plan for the regions involved.</w:t>
      </w:r>
    </w:p>
    <w:p w14:paraId="2BA70028" w14:textId="27297175" w:rsidR="00DB553B" w:rsidRDefault="00DB553B" w:rsidP="00DB553B">
      <w:pPr>
        <w:spacing w:before="240"/>
        <w:jc w:val="both"/>
        <w:rPr>
          <w:rFonts w:ascii="Open Sans" w:hAnsi="Open Sans" w:cs="Open Sans"/>
          <w:lang w:val="en-US"/>
        </w:rPr>
      </w:pPr>
      <w:r w:rsidRPr="00DB553B">
        <w:rPr>
          <w:rFonts w:ascii="Open Sans" w:hAnsi="Open Sans" w:cs="Open Sans"/>
          <w:lang w:val="en-US"/>
        </w:rPr>
        <w:t xml:space="preserve">On the Kick-off meeting, </w:t>
      </w:r>
      <w:r w:rsidR="00BB67FE">
        <w:rPr>
          <w:rFonts w:ascii="Open Sans" w:hAnsi="Open Sans" w:cs="Open Sans"/>
          <w:lang w:val="en-US"/>
        </w:rPr>
        <w:t xml:space="preserve">all </w:t>
      </w:r>
      <w:r w:rsidRPr="00DB553B">
        <w:rPr>
          <w:rFonts w:ascii="Open Sans" w:hAnsi="Open Sans" w:cs="Open Sans"/>
          <w:lang w:val="en-US"/>
        </w:rPr>
        <w:t>partner</w:t>
      </w:r>
      <w:r w:rsidR="00BB67FE">
        <w:rPr>
          <w:rFonts w:ascii="Open Sans" w:hAnsi="Open Sans" w:cs="Open Sans"/>
          <w:lang w:val="en-US"/>
        </w:rPr>
        <w:t>s’</w:t>
      </w:r>
      <w:r w:rsidRPr="00DB553B">
        <w:rPr>
          <w:rFonts w:ascii="Open Sans" w:hAnsi="Open Sans" w:cs="Open Sans"/>
          <w:lang w:val="en-US"/>
        </w:rPr>
        <w:t xml:space="preserve"> </w:t>
      </w:r>
      <w:proofErr w:type="spellStart"/>
      <w:r w:rsidRPr="00DB553B">
        <w:rPr>
          <w:rFonts w:ascii="Open Sans" w:hAnsi="Open Sans" w:cs="Open Sans"/>
          <w:lang w:val="en-US"/>
        </w:rPr>
        <w:t>organisations</w:t>
      </w:r>
      <w:proofErr w:type="spellEnd"/>
      <w:r>
        <w:rPr>
          <w:rFonts w:ascii="Open Sans" w:hAnsi="Open Sans" w:cs="Open Sans"/>
          <w:lang w:val="en-US"/>
        </w:rPr>
        <w:t xml:space="preserve"> participated</w:t>
      </w:r>
      <w:r w:rsidR="00BF7F2C">
        <w:rPr>
          <w:rFonts w:ascii="Open Sans" w:hAnsi="Open Sans" w:cs="Open Sans"/>
          <w:lang w:val="en-US"/>
        </w:rPr>
        <w:t>;</w:t>
      </w:r>
      <w:r>
        <w:rPr>
          <w:rFonts w:ascii="Open Sans" w:hAnsi="Open Sans" w:cs="Open Sans"/>
          <w:lang w:val="en-US"/>
        </w:rPr>
        <w:t xml:space="preserve"> </w:t>
      </w:r>
      <w:r w:rsidR="00BF7F2C">
        <w:rPr>
          <w:rFonts w:ascii="Open Sans" w:hAnsi="Open Sans" w:cs="Open Sans"/>
          <w:lang w:val="en-US"/>
        </w:rPr>
        <w:t xml:space="preserve">apart from </w:t>
      </w:r>
      <w:r>
        <w:rPr>
          <w:rFonts w:ascii="Open Sans" w:hAnsi="Open Sans" w:cs="Open Sans"/>
          <w:lang w:val="en-US"/>
        </w:rPr>
        <w:t xml:space="preserve">the LB (Department of Agriculture, </w:t>
      </w:r>
      <w:r w:rsidRPr="00961662">
        <w:rPr>
          <w:rFonts w:ascii="Open Sans" w:hAnsi="Open Sans" w:cs="Open Sans"/>
          <w:lang w:val="en-US"/>
        </w:rPr>
        <w:t>University of Ioannina</w:t>
      </w:r>
      <w:r>
        <w:rPr>
          <w:rFonts w:ascii="Open Sans" w:hAnsi="Open Sans" w:cs="Open Sans"/>
          <w:lang w:val="en-US"/>
        </w:rPr>
        <w:t>), the</w:t>
      </w:r>
      <w:r w:rsidRPr="00961662">
        <w:rPr>
          <w:rFonts w:ascii="Open Sans" w:hAnsi="Open Sans" w:cs="Open Sans"/>
          <w:lang w:val="en-US"/>
        </w:rPr>
        <w:t xml:space="preserve"> </w:t>
      </w:r>
      <w:r w:rsidRPr="00DB553B">
        <w:rPr>
          <w:rFonts w:ascii="Open Sans" w:hAnsi="Open Sans" w:cs="Open Sans"/>
          <w:lang w:val="en-US"/>
        </w:rPr>
        <w:t>"Hellenic Agricultural Organization - Demeter: Dairy School of Ioannina", as well as the two Albanian partners, the University “</w:t>
      </w:r>
      <w:proofErr w:type="spellStart"/>
      <w:r w:rsidRPr="00DB553B">
        <w:rPr>
          <w:rFonts w:ascii="Open Sans" w:hAnsi="Open Sans" w:cs="Open Sans"/>
          <w:lang w:val="en-US"/>
        </w:rPr>
        <w:t>Eqrem</w:t>
      </w:r>
      <w:proofErr w:type="spellEnd"/>
      <w:r w:rsidRPr="00DB553B">
        <w:rPr>
          <w:rFonts w:ascii="Open Sans" w:hAnsi="Open Sans" w:cs="Open Sans"/>
          <w:lang w:val="en-US"/>
        </w:rPr>
        <w:t xml:space="preserve"> </w:t>
      </w:r>
      <w:proofErr w:type="spellStart"/>
      <w:r w:rsidRPr="00DB553B">
        <w:rPr>
          <w:rFonts w:ascii="Open Sans" w:hAnsi="Open Sans" w:cs="Open Sans"/>
          <w:lang w:val="en-US"/>
        </w:rPr>
        <w:t>Çabej</w:t>
      </w:r>
      <w:proofErr w:type="spellEnd"/>
      <w:r w:rsidRPr="00DB553B">
        <w:rPr>
          <w:rFonts w:ascii="Open Sans" w:hAnsi="Open Sans" w:cs="Open Sans"/>
          <w:lang w:val="en-US"/>
        </w:rPr>
        <w:t xml:space="preserve">” </w:t>
      </w:r>
      <w:proofErr w:type="spellStart"/>
      <w:r w:rsidRPr="00DB553B">
        <w:rPr>
          <w:rFonts w:ascii="Open Sans" w:hAnsi="Open Sans" w:cs="Open Sans"/>
          <w:lang w:val="en-US"/>
        </w:rPr>
        <w:t>Gjirokastër</w:t>
      </w:r>
      <w:proofErr w:type="spellEnd"/>
      <w:r w:rsidRPr="00DB553B">
        <w:rPr>
          <w:rFonts w:ascii="Open Sans" w:hAnsi="Open Sans" w:cs="Open Sans"/>
          <w:lang w:val="en-US"/>
        </w:rPr>
        <w:t xml:space="preserve"> and the ARGJIRO </w:t>
      </w:r>
      <w:r>
        <w:rPr>
          <w:rFonts w:ascii="Open Sans" w:hAnsi="Open Sans" w:cs="Open Sans"/>
          <w:lang w:val="en-US"/>
        </w:rPr>
        <w:t xml:space="preserve">attended the meeting. </w:t>
      </w:r>
    </w:p>
    <w:p w14:paraId="505901A9" w14:textId="667F5A7A" w:rsidR="00DB553B" w:rsidRDefault="00DB553B" w:rsidP="00DB553B">
      <w:pPr>
        <w:spacing w:before="240"/>
        <w:jc w:val="both"/>
        <w:rPr>
          <w:rFonts w:ascii="Open Sans" w:hAnsi="Open Sans" w:cs="Open Sans"/>
          <w:lang w:val="en-US"/>
        </w:rPr>
      </w:pPr>
      <w:r w:rsidRPr="00DB553B">
        <w:rPr>
          <w:rFonts w:ascii="Open Sans" w:hAnsi="Open Sans" w:cs="Open Sans"/>
          <w:lang w:val="en-US"/>
        </w:rPr>
        <w:t xml:space="preserve">Several topics were discussed during the meeting. Apart from organizational aspects of the project, that will end in </w:t>
      </w:r>
      <w:r>
        <w:rPr>
          <w:rFonts w:ascii="Open Sans" w:hAnsi="Open Sans" w:cs="Open Sans"/>
          <w:lang w:val="en-US"/>
        </w:rPr>
        <w:t>November</w:t>
      </w:r>
      <w:r w:rsidRPr="00DB553B">
        <w:rPr>
          <w:rFonts w:ascii="Open Sans" w:hAnsi="Open Sans" w:cs="Open Sans"/>
          <w:lang w:val="en-US"/>
        </w:rPr>
        <w:t xml:space="preserve"> 2021, </w:t>
      </w:r>
      <w:r>
        <w:rPr>
          <w:rFonts w:ascii="Open Sans" w:hAnsi="Open Sans" w:cs="Open Sans"/>
          <w:lang w:val="en-US"/>
        </w:rPr>
        <w:t>partners</w:t>
      </w:r>
      <w:r w:rsidRPr="00DB553B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also </w:t>
      </w:r>
      <w:r w:rsidRPr="00DB553B">
        <w:rPr>
          <w:rFonts w:ascii="Open Sans" w:hAnsi="Open Sans" w:cs="Open Sans"/>
          <w:lang w:val="en-US"/>
        </w:rPr>
        <w:t>planned and prepared detailed framework of activities of the strategic partnership and agreed on common goals and results</w:t>
      </w:r>
      <w:r>
        <w:rPr>
          <w:rFonts w:ascii="Open Sans" w:hAnsi="Open Sans" w:cs="Open Sans"/>
          <w:lang w:val="en-US"/>
        </w:rPr>
        <w:t xml:space="preserve"> with respect to the creation of the </w:t>
      </w:r>
      <w:r w:rsidRPr="00961662">
        <w:rPr>
          <w:rFonts w:ascii="Open Sans" w:hAnsi="Open Sans" w:cs="Open Sans"/>
          <w:lang w:val="en-US"/>
        </w:rPr>
        <w:t>Cheese route</w:t>
      </w:r>
      <w:r>
        <w:rPr>
          <w:rFonts w:ascii="Open Sans" w:hAnsi="Open Sans" w:cs="Open Sans"/>
          <w:lang w:val="en-US"/>
        </w:rPr>
        <w:t xml:space="preserve"> at CB area. </w:t>
      </w:r>
      <w:r w:rsidRPr="00DB553B">
        <w:rPr>
          <w:rFonts w:ascii="Open Sans" w:hAnsi="Open Sans" w:cs="Open Sans"/>
          <w:lang w:val="en-US"/>
        </w:rPr>
        <w:t>In the next few months, several results from the first stages of the project will be published. Namely</w:t>
      </w:r>
      <w:r>
        <w:rPr>
          <w:rFonts w:ascii="Open Sans" w:hAnsi="Open Sans" w:cs="Open Sans"/>
          <w:lang w:val="en-US"/>
        </w:rPr>
        <w:t xml:space="preserve">, the results from </w:t>
      </w:r>
      <w:r w:rsidRPr="00F4706B">
        <w:rPr>
          <w:rFonts w:ascii="Open Sans" w:hAnsi="Open Sans" w:cs="Open Sans"/>
          <w:lang w:val="en-US"/>
        </w:rPr>
        <w:t>the diagnosis stud</w:t>
      </w:r>
      <w:r>
        <w:rPr>
          <w:rFonts w:ascii="Open Sans" w:hAnsi="Open Sans" w:cs="Open Sans"/>
          <w:lang w:val="en-US"/>
        </w:rPr>
        <w:t>ies</w:t>
      </w:r>
      <w:r w:rsidRPr="00F4706B">
        <w:rPr>
          <w:rFonts w:ascii="Open Sans" w:hAnsi="Open Sans" w:cs="Open Sans"/>
          <w:lang w:val="en-US"/>
        </w:rPr>
        <w:t xml:space="preserve"> of Primary Sector Value Chains in Greek-Albanian CB area</w:t>
      </w:r>
      <w:r>
        <w:rPr>
          <w:rFonts w:ascii="Open Sans" w:hAnsi="Open Sans" w:cs="Open Sans"/>
          <w:lang w:val="en-US"/>
        </w:rPr>
        <w:t xml:space="preserve"> will be presented, </w:t>
      </w:r>
      <w:r w:rsidRPr="00961662">
        <w:rPr>
          <w:rFonts w:ascii="Open Sans" w:hAnsi="Open Sans" w:cs="Open Sans"/>
          <w:lang w:val="en-US"/>
        </w:rPr>
        <w:t>leading to the design/ mapping of a joint Cheese Route.</w:t>
      </w:r>
    </w:p>
    <w:p w14:paraId="0170EF81" w14:textId="2E211D34" w:rsidR="00DB553B" w:rsidRDefault="00DB553B" w:rsidP="00DB553B">
      <w:pPr>
        <w:pBdr>
          <w:bottom w:val="single" w:sz="6" w:space="1" w:color="auto"/>
        </w:pBdr>
        <w:spacing w:before="240"/>
        <w:jc w:val="both"/>
        <w:rPr>
          <w:rFonts w:ascii="Open Sans" w:hAnsi="Open Sans" w:cs="Open Sans"/>
          <w:lang w:val="en-US"/>
        </w:rPr>
      </w:pPr>
      <w:r w:rsidRPr="00DB553B">
        <w:rPr>
          <w:rFonts w:ascii="Open Sans" w:hAnsi="Open Sans" w:cs="Open Sans"/>
          <w:lang w:val="en-US"/>
        </w:rPr>
        <w:t xml:space="preserve">Although there were only few days and many topics to discuss, </w:t>
      </w:r>
      <w:r>
        <w:rPr>
          <w:rFonts w:ascii="Open Sans" w:hAnsi="Open Sans" w:cs="Open Sans"/>
          <w:lang w:val="en-US"/>
        </w:rPr>
        <w:t>all partners</w:t>
      </w:r>
      <w:r w:rsidRPr="00DB553B">
        <w:rPr>
          <w:rFonts w:ascii="Open Sans" w:hAnsi="Open Sans" w:cs="Open Sans"/>
          <w:lang w:val="en-US"/>
        </w:rPr>
        <w:t xml:space="preserve"> came back with new ideas and motivation</w:t>
      </w:r>
      <w:r>
        <w:rPr>
          <w:rFonts w:ascii="Open Sans" w:hAnsi="Open Sans" w:cs="Open Sans"/>
          <w:lang w:val="en-US"/>
        </w:rPr>
        <w:t>, hoping</w:t>
      </w:r>
      <w:r w:rsidRPr="00DB553B">
        <w:rPr>
          <w:rFonts w:ascii="Open Sans" w:hAnsi="Open Sans" w:cs="Open Sans"/>
          <w:lang w:val="en-US"/>
        </w:rPr>
        <w:t xml:space="preserve"> to keep up with such a good work</w:t>
      </w:r>
      <w:r>
        <w:rPr>
          <w:rFonts w:ascii="Open Sans" w:hAnsi="Open Sans" w:cs="Open Sans"/>
          <w:lang w:val="en-US"/>
        </w:rPr>
        <w:t xml:space="preserve"> within the project duration</w:t>
      </w:r>
      <w:r w:rsidRPr="00DB553B">
        <w:rPr>
          <w:rFonts w:ascii="Open Sans" w:hAnsi="Open Sans" w:cs="Open Sans"/>
          <w:lang w:val="en-US"/>
        </w:rPr>
        <w:t>.</w:t>
      </w:r>
    </w:p>
    <w:p w14:paraId="476A2DCE" w14:textId="77777777" w:rsidR="00B53FB9" w:rsidRDefault="00B53FB9" w:rsidP="00DB553B">
      <w:pPr>
        <w:pBdr>
          <w:bottom w:val="single" w:sz="6" w:space="1" w:color="auto"/>
        </w:pBdr>
        <w:spacing w:before="240"/>
        <w:jc w:val="both"/>
        <w:rPr>
          <w:rFonts w:ascii="Open Sans" w:hAnsi="Open Sans" w:cs="Open Sans"/>
          <w:lang w:val="en-US"/>
        </w:rPr>
      </w:pPr>
    </w:p>
    <w:bookmarkStart w:id="0" w:name="_Hlk8300656"/>
    <w:p w14:paraId="397B3E79" w14:textId="384E47B1" w:rsidR="00F91AB8" w:rsidRPr="00961662" w:rsidRDefault="00B53FB9" w:rsidP="00F91AB8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color w:val="707070"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fldChar w:fldCharType="begin"/>
      </w:r>
      <w:r>
        <w:rPr>
          <w:rFonts w:ascii="Open Sans" w:hAnsi="Open Sans" w:cs="Open Sans"/>
          <w:iCs/>
          <w:sz w:val="22"/>
          <w:szCs w:val="22"/>
        </w:rPr>
        <w:instrText xml:space="preserve"> HYPERLINK "http://</w:instrText>
      </w:r>
      <w:r w:rsidRPr="00B53FB9">
        <w:rPr>
          <w:rFonts w:ascii="Open Sans" w:hAnsi="Open Sans" w:cs="Open Sans"/>
          <w:iCs/>
          <w:sz w:val="22"/>
          <w:szCs w:val="22"/>
        </w:rPr>
        <w:instrText>www.greece-albania.eu</w:instrText>
      </w:r>
      <w:r>
        <w:rPr>
          <w:rFonts w:ascii="Open Sans" w:hAnsi="Open Sans" w:cs="Open Sans"/>
          <w:iCs/>
          <w:sz w:val="22"/>
          <w:szCs w:val="22"/>
        </w:rPr>
        <w:instrText xml:space="preserve">" </w:instrText>
      </w:r>
      <w:r>
        <w:rPr>
          <w:rFonts w:ascii="Open Sans" w:hAnsi="Open Sans" w:cs="Open Sans"/>
          <w:iCs/>
          <w:sz w:val="22"/>
          <w:szCs w:val="22"/>
        </w:rPr>
        <w:fldChar w:fldCharType="separate"/>
      </w:r>
      <w:r w:rsidRPr="003D2480">
        <w:rPr>
          <w:rStyle w:val="-"/>
          <w:rFonts w:ascii="Open Sans" w:hAnsi="Open Sans" w:cs="Open Sans"/>
          <w:iCs/>
          <w:sz w:val="22"/>
          <w:szCs w:val="22"/>
        </w:rPr>
        <w:t>www.greece-albania.eu</w:t>
      </w:r>
      <w:r>
        <w:rPr>
          <w:rFonts w:ascii="Open Sans" w:hAnsi="Open Sans" w:cs="Open Sans"/>
          <w:iCs/>
          <w:sz w:val="22"/>
          <w:szCs w:val="22"/>
        </w:rPr>
        <w:fldChar w:fldCharType="end"/>
      </w:r>
    </w:p>
    <w:bookmarkEnd w:id="0"/>
    <w:p w14:paraId="4FFB0D75" w14:textId="2F38BC09" w:rsidR="00BB67FE" w:rsidRDefault="00953E12" w:rsidP="00953E12">
      <w:pPr>
        <w:jc w:val="center"/>
        <w:rPr>
          <w:rFonts w:ascii="Open Sans" w:eastAsia="Times New Roman" w:hAnsi="Open Sans" w:cs="Open Sans"/>
          <w:i/>
          <w:iCs/>
          <w:color w:val="707070"/>
          <w:shd w:val="clear" w:color="auto" w:fill="FFFFFF"/>
          <w:lang w:val="en-US"/>
        </w:rPr>
      </w:pPr>
      <w:r w:rsidRPr="00953E12">
        <w:rPr>
          <w:rFonts w:ascii="Open Sans" w:eastAsia="Times New Roman" w:hAnsi="Open Sans" w:cs="Open Sans"/>
          <w:i/>
          <w:iCs/>
          <w:color w:val="707070"/>
          <w:shd w:val="clear" w:color="auto" w:fill="FFFFFF"/>
          <w:lang w:val="en-US"/>
        </w:rPr>
        <w:t>The Interreg IPA CBC Programme “Greece – Albania 2014 – 2020” supports the cooperation between the two countries. Under a common fund, the two countries join forces and capitalize on the advantages of the cross-border region to achieve benefits for both countries.</w:t>
      </w:r>
    </w:p>
    <w:p w14:paraId="2E9280D5" w14:textId="77777777" w:rsidR="00BB67FE" w:rsidRDefault="00BB67FE">
      <w:pPr>
        <w:rPr>
          <w:rFonts w:ascii="Open Sans" w:eastAsia="Times New Roman" w:hAnsi="Open Sans" w:cs="Open Sans"/>
          <w:i/>
          <w:iCs/>
          <w:color w:val="707070"/>
          <w:shd w:val="clear" w:color="auto" w:fill="FFFFFF"/>
          <w:lang w:val="en-US"/>
        </w:rPr>
      </w:pPr>
      <w:r>
        <w:rPr>
          <w:rFonts w:ascii="Open Sans" w:eastAsia="Times New Roman" w:hAnsi="Open Sans" w:cs="Open Sans"/>
          <w:i/>
          <w:iCs/>
          <w:color w:val="707070"/>
          <w:shd w:val="clear" w:color="auto" w:fill="FFFFFF"/>
          <w:lang w:val="en-US"/>
        </w:rPr>
        <w:br w:type="page"/>
      </w:r>
    </w:p>
    <w:p w14:paraId="4105B20B" w14:textId="56E903AF" w:rsidR="00BB67FE" w:rsidRPr="00936D51" w:rsidRDefault="00BB67FE" w:rsidP="00BB67FE">
      <w:pPr>
        <w:pStyle w:val="2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936D51">
        <w:rPr>
          <w:rFonts w:ascii="Open Sans" w:hAnsi="Open Sans" w:cs="Open Sans"/>
          <w:color w:val="auto"/>
          <w:sz w:val="22"/>
          <w:szCs w:val="22"/>
        </w:rPr>
        <w:lastRenderedPageBreak/>
        <w:t>ΔΕΛΤΙΟ ΤΥΠΟΥ</w:t>
      </w:r>
    </w:p>
    <w:p w14:paraId="77E6A1CF" w14:textId="77777777" w:rsidR="00BB67FE" w:rsidRDefault="00BB67FE" w:rsidP="00BB67FE">
      <w:pPr>
        <w:pStyle w:val="2"/>
        <w:jc w:val="center"/>
        <w:rPr>
          <w:rFonts w:ascii="Open Sans" w:hAnsi="Open Sans" w:cs="Open Sans"/>
          <w:color w:val="auto"/>
          <w:sz w:val="22"/>
          <w:szCs w:val="22"/>
        </w:rPr>
      </w:pPr>
      <w:bookmarkStart w:id="1" w:name="_GoBack"/>
      <w:r w:rsidRPr="004A2CDB">
        <w:rPr>
          <w:rFonts w:ascii="Open Sans" w:hAnsi="Open Sans" w:cs="Open Sans"/>
          <w:color w:val="auto"/>
          <w:sz w:val="22"/>
          <w:szCs w:val="22"/>
        </w:rPr>
        <w:t xml:space="preserve">Διοργάνωση </w:t>
      </w:r>
      <w:r>
        <w:rPr>
          <w:rFonts w:ascii="Open Sans" w:hAnsi="Open Sans" w:cs="Open Sans"/>
          <w:color w:val="auto"/>
          <w:sz w:val="22"/>
          <w:szCs w:val="22"/>
        </w:rPr>
        <w:t xml:space="preserve">εναρκτήριας </w:t>
      </w:r>
      <w:r w:rsidRPr="004A2CDB">
        <w:rPr>
          <w:rFonts w:ascii="Open Sans" w:hAnsi="Open Sans" w:cs="Open Sans"/>
          <w:color w:val="auto"/>
          <w:sz w:val="22"/>
          <w:szCs w:val="22"/>
        </w:rPr>
        <w:t xml:space="preserve">συνάντησης </w:t>
      </w:r>
      <w:r>
        <w:rPr>
          <w:rFonts w:ascii="Open Sans" w:hAnsi="Open Sans" w:cs="Open Sans"/>
          <w:color w:val="auto"/>
          <w:sz w:val="22"/>
          <w:szCs w:val="22"/>
        </w:rPr>
        <w:t>του Έργου</w:t>
      </w:r>
      <w:r w:rsidRPr="004A2CDB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4A2CDB">
        <w:rPr>
          <w:rFonts w:ascii="Open Sans" w:hAnsi="Open Sans" w:cs="Open Sans"/>
          <w:color w:val="auto"/>
          <w:sz w:val="22"/>
          <w:szCs w:val="22"/>
          <w:lang w:val="en-GB"/>
        </w:rPr>
        <w:t>CheeseCulT</w:t>
      </w:r>
      <w:bookmarkEnd w:id="1"/>
      <w:r w:rsidRPr="004A2CDB">
        <w:rPr>
          <w:rFonts w:ascii="Open Sans" w:hAnsi="Open Sans" w:cs="Open Sans"/>
          <w:color w:val="auto"/>
          <w:sz w:val="22"/>
          <w:szCs w:val="22"/>
        </w:rPr>
        <w:t xml:space="preserve">, που συγχρηματοδοτείται από το </w:t>
      </w:r>
      <w:r>
        <w:rPr>
          <w:rFonts w:ascii="Open Sans" w:hAnsi="Open Sans" w:cs="Open Sans"/>
          <w:color w:val="auto"/>
          <w:sz w:val="22"/>
          <w:szCs w:val="22"/>
        </w:rPr>
        <w:t>Π</w:t>
      </w:r>
      <w:r w:rsidRPr="004A2CDB">
        <w:rPr>
          <w:rFonts w:ascii="Open Sans" w:hAnsi="Open Sans" w:cs="Open Sans"/>
          <w:color w:val="auto"/>
          <w:sz w:val="22"/>
          <w:szCs w:val="22"/>
        </w:rPr>
        <w:t>ρόγραμμα “</w:t>
      </w:r>
      <w:r w:rsidRPr="004A2CDB">
        <w:rPr>
          <w:rFonts w:ascii="Open Sans" w:hAnsi="Open Sans" w:cs="Open Sans"/>
          <w:color w:val="auto"/>
          <w:sz w:val="22"/>
          <w:szCs w:val="22"/>
          <w:lang w:val="en-GB"/>
        </w:rPr>
        <w:t>Interreg</w:t>
      </w:r>
      <w:r w:rsidRPr="004A2CDB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4A2CDB">
        <w:rPr>
          <w:rFonts w:ascii="Open Sans" w:hAnsi="Open Sans" w:cs="Open Sans"/>
          <w:color w:val="auto"/>
          <w:sz w:val="22"/>
          <w:szCs w:val="22"/>
          <w:lang w:val="en-GB"/>
        </w:rPr>
        <w:t>IPA</w:t>
      </w:r>
      <w:r w:rsidRPr="004A2CDB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4A2CDB">
        <w:rPr>
          <w:rFonts w:ascii="Open Sans" w:hAnsi="Open Sans" w:cs="Open Sans"/>
          <w:color w:val="auto"/>
          <w:sz w:val="22"/>
          <w:szCs w:val="22"/>
          <w:lang w:val="en-GB"/>
        </w:rPr>
        <w:t>II</w:t>
      </w:r>
      <w:r w:rsidRPr="004A2CDB">
        <w:rPr>
          <w:rFonts w:ascii="Open Sans" w:hAnsi="Open Sans" w:cs="Open Sans"/>
          <w:color w:val="auto"/>
          <w:sz w:val="22"/>
          <w:szCs w:val="22"/>
        </w:rPr>
        <w:t xml:space="preserve"> Ελλάδα-Αλβανία 2014-</w:t>
      </w:r>
      <w:r>
        <w:rPr>
          <w:rFonts w:ascii="Open Sans" w:hAnsi="Open Sans" w:cs="Open Sans"/>
          <w:color w:val="auto"/>
          <w:sz w:val="22"/>
          <w:szCs w:val="22"/>
        </w:rPr>
        <w:t>2020</w:t>
      </w:r>
      <w:r w:rsidRPr="004A2CDB">
        <w:rPr>
          <w:rFonts w:ascii="Open Sans" w:hAnsi="Open Sans" w:cs="Open Sans"/>
          <w:color w:val="auto"/>
          <w:sz w:val="22"/>
          <w:szCs w:val="22"/>
        </w:rPr>
        <w:t>"</w:t>
      </w:r>
    </w:p>
    <w:p w14:paraId="443F337B" w14:textId="67FD561A" w:rsidR="00BB67FE" w:rsidRDefault="00BB67FE" w:rsidP="00BB67F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Άρτα</w:t>
      </w:r>
      <w:r w:rsidRPr="002B4A72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24</w:t>
      </w:r>
      <w:r w:rsidRPr="002B4A72">
        <w:rPr>
          <w:rFonts w:ascii="Open Sans" w:hAnsi="Open Sans" w:cs="Open Sans"/>
        </w:rPr>
        <w:t>.12.2019</w:t>
      </w:r>
    </w:p>
    <w:p w14:paraId="7CDD0B84" w14:textId="27FD76B6" w:rsidR="00BB67FE" w:rsidRDefault="00BB67FE" w:rsidP="00DE5D01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Στις 16 και 17 Δεκεμβρίου 2019, τ</w:t>
      </w:r>
      <w:r w:rsidRPr="00BB67FE">
        <w:rPr>
          <w:rFonts w:ascii="Open Sans" w:hAnsi="Open Sans" w:cs="Open Sans"/>
        </w:rPr>
        <w:t xml:space="preserve">ο Τμήμα Γεωπονίας του Πανεπιστημίου Ιωαννίνων </w:t>
      </w:r>
      <w:r>
        <w:rPr>
          <w:rFonts w:ascii="Open Sans" w:hAnsi="Open Sans" w:cs="Open Sans"/>
        </w:rPr>
        <w:t>οργάνωσε</w:t>
      </w:r>
      <w:r w:rsidRPr="00BB67FE">
        <w:rPr>
          <w:rFonts w:ascii="Open Sans" w:hAnsi="Open Sans" w:cs="Open Sans"/>
        </w:rPr>
        <w:t xml:space="preserve"> ως Επικεφαλής εταίρος </w:t>
      </w:r>
      <w:r>
        <w:rPr>
          <w:rFonts w:ascii="Open Sans" w:hAnsi="Open Sans" w:cs="Open Sans"/>
        </w:rPr>
        <w:t>την εναρκτήρια συνάντηση του έργου</w:t>
      </w:r>
      <w:r w:rsidRPr="00BB67FE">
        <w:rPr>
          <w:rFonts w:ascii="Open Sans" w:hAnsi="Open Sans" w:cs="Open Sans"/>
        </w:rPr>
        <w:t xml:space="preserve"> "</w:t>
      </w:r>
      <w:proofErr w:type="spellStart"/>
      <w:r w:rsidRPr="00BB67FE">
        <w:rPr>
          <w:rFonts w:ascii="Open Sans" w:hAnsi="Open Sans" w:cs="Open Sans"/>
        </w:rPr>
        <w:t>CheeseCulT</w:t>
      </w:r>
      <w:proofErr w:type="spellEnd"/>
      <w:r w:rsidRPr="00BB67FE">
        <w:rPr>
          <w:rFonts w:ascii="Open Sans" w:hAnsi="Open Sans" w:cs="Open Sans"/>
        </w:rPr>
        <w:t xml:space="preserve"> – Ο Δρόμος του Τυριού ως καινοτόμος κινητήριος δύναμη πολιτιστικής κληρονομιάς για την ανάπτυξη του αγροτουρισμού στη διασυνοριακή περιοχή" (</w:t>
      </w:r>
      <w:proofErr w:type="spellStart"/>
      <w:r w:rsidRPr="00BB67FE">
        <w:rPr>
          <w:rFonts w:ascii="Open Sans" w:hAnsi="Open Sans" w:cs="Open Sans"/>
        </w:rPr>
        <w:t>Cheese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route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as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an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innovative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cultural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heritage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driving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force</w:t>
      </w:r>
      <w:proofErr w:type="spellEnd"/>
      <w:r w:rsidRPr="00BB67FE">
        <w:rPr>
          <w:rFonts w:ascii="Open Sans" w:hAnsi="Open Sans" w:cs="Open Sans"/>
        </w:rPr>
        <w:t xml:space="preserve"> for </w:t>
      </w:r>
      <w:proofErr w:type="spellStart"/>
      <w:r w:rsidRPr="00BB67FE">
        <w:rPr>
          <w:rFonts w:ascii="Open Sans" w:hAnsi="Open Sans" w:cs="Open Sans"/>
        </w:rPr>
        <w:t>rural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tourism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development</w:t>
      </w:r>
      <w:proofErr w:type="spellEnd"/>
      <w:r w:rsidRPr="00BB67FE">
        <w:rPr>
          <w:rFonts w:ascii="Open Sans" w:hAnsi="Open Sans" w:cs="Open Sans"/>
        </w:rPr>
        <w:t xml:space="preserve"> in the </w:t>
      </w:r>
      <w:proofErr w:type="spellStart"/>
      <w:r w:rsidRPr="00BB67FE">
        <w:rPr>
          <w:rFonts w:ascii="Open Sans" w:hAnsi="Open Sans" w:cs="Open Sans"/>
        </w:rPr>
        <w:t>cross-border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area</w:t>
      </w:r>
      <w:proofErr w:type="spellEnd"/>
      <w:r w:rsidRPr="00BB67FE">
        <w:rPr>
          <w:rFonts w:ascii="Open Sans" w:hAnsi="Open Sans" w:cs="Open Sans"/>
        </w:rPr>
        <w:t xml:space="preserve">), το οποίο συγχρηματοδοτείται από το Πρόγραμμα </w:t>
      </w:r>
      <w:proofErr w:type="spellStart"/>
      <w:r w:rsidRPr="00BB67FE">
        <w:rPr>
          <w:rFonts w:ascii="Open Sans" w:hAnsi="Open Sans" w:cs="Open Sans"/>
        </w:rPr>
        <w:t>Interreg</w:t>
      </w:r>
      <w:proofErr w:type="spellEnd"/>
      <w:r w:rsidRPr="00BB67FE">
        <w:rPr>
          <w:rFonts w:ascii="Open Sans" w:hAnsi="Open Sans" w:cs="Open Sans"/>
        </w:rPr>
        <w:t xml:space="preserve"> IPA II Ελλάδα-Αλβανία 2014-2020 και ειδικότερα από την Ευρωπαϊκή Ένωση και από Εθνικούς Πόρους της Ελλάδας και την Αλβανίας.</w:t>
      </w:r>
      <w:r>
        <w:rPr>
          <w:rFonts w:ascii="Open Sans" w:hAnsi="Open Sans" w:cs="Open Sans"/>
        </w:rPr>
        <w:t xml:space="preserve"> Μέσω των δράσεων του Έργου σε διασυνοριακό επίπεδο, επιδιώκεται η διασύνδεση της πρωτογενούς παραγωγής και ειδικότερα της παραγωγής γαλακτοκομικών προϊόντων με την βιώσιμη τουριστική ανάπτυξη στην περιοχή αναφοράς.</w:t>
      </w:r>
    </w:p>
    <w:p w14:paraId="41BFF3EB" w14:textId="76BCCD78" w:rsidR="00BB67FE" w:rsidRDefault="00BB67FE" w:rsidP="00DE5D01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Στην εναρκτήρια συνάντηση συμμετείχαν όλοι οι Εταίροι του Έργου: εκτός του Τμήματος Γεωπονίας του Πανεπιστημίου Ιωαννίνων, συμμετείχαν ο</w:t>
      </w:r>
      <w:r w:rsidRPr="00BB67FE">
        <w:rPr>
          <w:rFonts w:ascii="Open Sans" w:hAnsi="Open Sans" w:cs="Open Sans"/>
        </w:rPr>
        <w:t xml:space="preserve"> Ελληνικό</w:t>
      </w:r>
      <w:r>
        <w:rPr>
          <w:rFonts w:ascii="Open Sans" w:hAnsi="Open Sans" w:cs="Open Sans"/>
        </w:rPr>
        <w:t>ς</w:t>
      </w:r>
      <w:r w:rsidRPr="00BB67FE">
        <w:rPr>
          <w:rFonts w:ascii="Open Sans" w:hAnsi="Open Sans" w:cs="Open Sans"/>
        </w:rPr>
        <w:t xml:space="preserve"> Γεωργικό</w:t>
      </w:r>
      <w:r>
        <w:rPr>
          <w:rFonts w:ascii="Open Sans" w:hAnsi="Open Sans" w:cs="Open Sans"/>
        </w:rPr>
        <w:t>ς</w:t>
      </w:r>
      <w:r w:rsidRPr="00BB67FE">
        <w:rPr>
          <w:rFonts w:ascii="Open Sans" w:hAnsi="Open Sans" w:cs="Open Sans"/>
        </w:rPr>
        <w:t xml:space="preserve"> Οργανισμό</w:t>
      </w:r>
      <w:r>
        <w:rPr>
          <w:rFonts w:ascii="Open Sans" w:hAnsi="Open Sans" w:cs="Open Sans"/>
        </w:rPr>
        <w:t>ς</w:t>
      </w:r>
      <w:r w:rsidRPr="00BB67FE">
        <w:rPr>
          <w:rFonts w:ascii="Open Sans" w:hAnsi="Open Sans" w:cs="Open Sans"/>
        </w:rPr>
        <w:t xml:space="preserve"> – ΔΗΜΗΤΡΑ: Γαλακτοκομική Σχολή Ιωαννίνων, το Πανεπιστήμιο "</w:t>
      </w:r>
      <w:proofErr w:type="spellStart"/>
      <w:r w:rsidRPr="00BB67FE">
        <w:rPr>
          <w:rFonts w:ascii="Open Sans" w:hAnsi="Open Sans" w:cs="Open Sans"/>
        </w:rPr>
        <w:t>Eqrem</w:t>
      </w:r>
      <w:proofErr w:type="spellEnd"/>
      <w:r w:rsidRPr="00BB67FE">
        <w:rPr>
          <w:rFonts w:ascii="Open Sans" w:hAnsi="Open Sans" w:cs="Open Sans"/>
        </w:rPr>
        <w:t xml:space="preserve"> </w:t>
      </w:r>
      <w:proofErr w:type="spellStart"/>
      <w:r w:rsidRPr="00BB67FE">
        <w:rPr>
          <w:rFonts w:ascii="Open Sans" w:hAnsi="Open Sans" w:cs="Open Sans"/>
        </w:rPr>
        <w:t>Çabej</w:t>
      </w:r>
      <w:proofErr w:type="spellEnd"/>
      <w:r w:rsidRPr="00BB67FE">
        <w:rPr>
          <w:rFonts w:ascii="Open Sans" w:hAnsi="Open Sans" w:cs="Open Sans"/>
        </w:rPr>
        <w:t xml:space="preserve">" </w:t>
      </w:r>
      <w:proofErr w:type="spellStart"/>
      <w:r w:rsidRPr="00BB67FE">
        <w:rPr>
          <w:rFonts w:ascii="Open Sans" w:hAnsi="Open Sans" w:cs="Open Sans"/>
        </w:rPr>
        <w:t>Gjirokastër</w:t>
      </w:r>
      <w:proofErr w:type="spellEnd"/>
      <w:r w:rsidRPr="00BB67FE">
        <w:rPr>
          <w:rFonts w:ascii="Open Sans" w:hAnsi="Open Sans" w:cs="Open Sans"/>
        </w:rPr>
        <w:t xml:space="preserve"> και </w:t>
      </w:r>
      <w:r>
        <w:rPr>
          <w:rFonts w:ascii="Open Sans" w:hAnsi="Open Sans" w:cs="Open Sans"/>
        </w:rPr>
        <w:t>ο</w:t>
      </w:r>
      <w:r w:rsidRPr="00BB67FE">
        <w:rPr>
          <w:rFonts w:ascii="Open Sans" w:hAnsi="Open Sans" w:cs="Open Sans"/>
        </w:rPr>
        <w:t xml:space="preserve"> φορέα</w:t>
      </w:r>
      <w:r>
        <w:rPr>
          <w:rFonts w:ascii="Open Sans" w:hAnsi="Open Sans" w:cs="Open Sans"/>
        </w:rPr>
        <w:t>ς</w:t>
      </w:r>
      <w:r w:rsidRPr="00BB67FE">
        <w:rPr>
          <w:rFonts w:ascii="Open Sans" w:hAnsi="Open Sans" w:cs="Open Sans"/>
        </w:rPr>
        <w:t xml:space="preserve"> ARGJIRO</w:t>
      </w:r>
      <w:r>
        <w:rPr>
          <w:rFonts w:ascii="Open Sans" w:hAnsi="Open Sans" w:cs="Open Sans"/>
        </w:rPr>
        <w:t>.</w:t>
      </w:r>
    </w:p>
    <w:p w14:paraId="44235CAB" w14:textId="331F6F28" w:rsidR="00BB67FE" w:rsidRDefault="00BB67FE" w:rsidP="00DE5D01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Κατά τη διάρκεια της συνάντησης, συζητήθηκαν αρκετά θέματα. Εκτός των διαχειριστικών θεμάτων του έργου</w:t>
      </w:r>
      <w:r w:rsidR="00B53FB9">
        <w:rPr>
          <w:rFonts w:ascii="Open Sans" w:hAnsi="Open Sans" w:cs="Open Sans"/>
        </w:rPr>
        <w:t>, το οποίο</w:t>
      </w:r>
      <w:r w:rsidR="00936D51">
        <w:rPr>
          <w:rFonts w:ascii="Open Sans" w:hAnsi="Open Sans" w:cs="Open Sans"/>
        </w:rPr>
        <w:t xml:space="preserve"> ολοκληρώνεται το</w:t>
      </w:r>
      <w:r>
        <w:rPr>
          <w:rFonts w:ascii="Open Sans" w:hAnsi="Open Sans" w:cs="Open Sans"/>
        </w:rPr>
        <w:t xml:space="preserve"> Νοέμβριο του 2021, οι εταίροι συζήτησαν λεπτομέρειες επί </w:t>
      </w:r>
      <w:r w:rsidR="00B53FB9">
        <w:rPr>
          <w:rFonts w:ascii="Open Sans" w:hAnsi="Open Sans" w:cs="Open Sans"/>
        </w:rPr>
        <w:t>της μεθοδολογίας</w:t>
      </w:r>
      <w:r>
        <w:rPr>
          <w:rFonts w:ascii="Open Sans" w:hAnsi="Open Sans" w:cs="Open Sans"/>
        </w:rPr>
        <w:t xml:space="preserve"> υλοποίησης των παραδοτέων του έργου και προσδιόρισαν τους κοινούς στόχους και </w:t>
      </w:r>
      <w:r w:rsidR="00B53FB9">
        <w:rPr>
          <w:rFonts w:ascii="Open Sans" w:hAnsi="Open Sans" w:cs="Open Sans"/>
        </w:rPr>
        <w:t xml:space="preserve">τα </w:t>
      </w:r>
      <w:r>
        <w:rPr>
          <w:rFonts w:ascii="Open Sans" w:hAnsi="Open Sans" w:cs="Open Sans"/>
        </w:rPr>
        <w:t>αναμενόμενα αποτελέσματα</w:t>
      </w:r>
      <w:r w:rsidR="00B53FB9">
        <w:rPr>
          <w:rFonts w:ascii="Open Sans" w:hAnsi="Open Sans" w:cs="Open Sans"/>
        </w:rPr>
        <w:t>,</w:t>
      </w:r>
      <w:r w:rsidR="00936D51">
        <w:rPr>
          <w:rFonts w:ascii="Open Sans" w:hAnsi="Open Sans" w:cs="Open Sans"/>
        </w:rPr>
        <w:t xml:space="preserve"> με γνώμονα τη</w:t>
      </w:r>
      <w:r>
        <w:rPr>
          <w:rFonts w:ascii="Open Sans" w:hAnsi="Open Sans" w:cs="Open Sans"/>
        </w:rPr>
        <w:t xml:space="preserve"> δημιουργία του </w:t>
      </w:r>
      <w:r w:rsidRPr="00BB67FE">
        <w:rPr>
          <w:rFonts w:ascii="Open Sans" w:hAnsi="Open Sans" w:cs="Open Sans"/>
        </w:rPr>
        <w:t>“</w:t>
      </w:r>
      <w:r>
        <w:rPr>
          <w:rFonts w:ascii="Open Sans" w:hAnsi="Open Sans" w:cs="Open Sans"/>
        </w:rPr>
        <w:t>Δρόμου του Τυριού</w:t>
      </w:r>
      <w:r w:rsidRPr="00BB67FE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στη διασυνοριακή περιοχή. Τους επόμενους μήνες αναμένονται τα πρώτα αποτελέσματα από τη </w:t>
      </w:r>
      <w:r w:rsidR="00B53FB9">
        <w:rPr>
          <w:rFonts w:ascii="Open Sans" w:hAnsi="Open Sans" w:cs="Open Sans"/>
        </w:rPr>
        <w:t>δ</w:t>
      </w:r>
      <w:r w:rsidR="00B53FB9" w:rsidRPr="00B53FB9">
        <w:rPr>
          <w:rFonts w:ascii="Open Sans" w:hAnsi="Open Sans" w:cs="Open Sans"/>
        </w:rPr>
        <w:t xml:space="preserve">ιάγνωση – αποτύπωση </w:t>
      </w:r>
      <w:r w:rsidR="00B53FB9">
        <w:rPr>
          <w:rFonts w:ascii="Open Sans" w:hAnsi="Open Sans" w:cs="Open Sans"/>
        </w:rPr>
        <w:t xml:space="preserve">της αλυσίδας αξίας της πρωτογενούς παραγωγής στην διασυνοριακή περιοχή Ελλάδας – Αλβανίας, οδηγώντας στην χαρτογράφηση του κοινού </w:t>
      </w:r>
      <w:r w:rsidR="00B53FB9" w:rsidRPr="00B53FB9">
        <w:rPr>
          <w:rFonts w:ascii="Open Sans" w:hAnsi="Open Sans" w:cs="Open Sans"/>
        </w:rPr>
        <w:t>“</w:t>
      </w:r>
      <w:r w:rsidR="00B53FB9">
        <w:rPr>
          <w:rFonts w:ascii="Open Sans" w:hAnsi="Open Sans" w:cs="Open Sans"/>
        </w:rPr>
        <w:t>Δρόμου του Τυριού</w:t>
      </w:r>
      <w:r w:rsidR="00B53FB9" w:rsidRPr="00B53FB9">
        <w:rPr>
          <w:rFonts w:ascii="Open Sans" w:hAnsi="Open Sans" w:cs="Open Sans"/>
        </w:rPr>
        <w:t>”</w:t>
      </w:r>
      <w:r w:rsidR="00B53FB9">
        <w:rPr>
          <w:rFonts w:ascii="Open Sans" w:hAnsi="Open Sans" w:cs="Open Sans"/>
        </w:rPr>
        <w:t>.</w:t>
      </w:r>
    </w:p>
    <w:p w14:paraId="65FC5212" w14:textId="1A98CA7C" w:rsidR="00B53FB9" w:rsidRDefault="00B53FB9" w:rsidP="00DE5D01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Παρά το γεγονός ότι η εναρκτήρια συνάντηση διήρκησε μόλις δύο ημέρες, συζητήθηκαν αρκετά θέματα και οι εταίροι επέστρεψαν γεμάτοι ιδέες, ευελπιστώντας σε μία αγαστή συνεργασία καθ’ όλη τη διάρκεια του Έργου. </w:t>
      </w:r>
    </w:p>
    <w:p w14:paraId="035459AB" w14:textId="77777777" w:rsidR="00B53FB9" w:rsidRPr="00DA53CA" w:rsidRDefault="00B53FB9" w:rsidP="00B53FB9">
      <w:pPr>
        <w:pBdr>
          <w:bottom w:val="single" w:sz="6" w:space="1" w:color="auto"/>
        </w:pBdr>
        <w:jc w:val="both"/>
        <w:rPr>
          <w:rFonts w:ascii="Open Sans" w:hAnsi="Open Sans" w:cs="Open Sans"/>
        </w:rPr>
      </w:pPr>
    </w:p>
    <w:p w14:paraId="5600B0B0" w14:textId="77777777" w:rsidR="00B53FB9" w:rsidRPr="00961662" w:rsidRDefault="00BC0F1F" w:rsidP="00B53FB9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color w:val="707070"/>
          <w:sz w:val="22"/>
          <w:szCs w:val="22"/>
        </w:rPr>
      </w:pPr>
      <w:hyperlink r:id="rId7" w:history="1">
        <w:r w:rsidR="00B53FB9" w:rsidRPr="00573589">
          <w:rPr>
            <w:rStyle w:val="-"/>
            <w:rFonts w:ascii="Open Sans" w:hAnsi="Open Sans" w:cs="Open Sans"/>
            <w:iCs/>
            <w:sz w:val="22"/>
            <w:szCs w:val="22"/>
          </w:rPr>
          <w:t>www.greece-albania.eu</w:t>
        </w:r>
      </w:hyperlink>
    </w:p>
    <w:p w14:paraId="729CC592" w14:textId="1A2897C5" w:rsidR="00B53FB9" w:rsidRDefault="00B53FB9" w:rsidP="00BB67FE">
      <w:pPr>
        <w:jc w:val="both"/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</w:pPr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Το πρόγραμμα </w:t>
      </w:r>
      <w:proofErr w:type="spellStart"/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>Interreg</w:t>
      </w:r>
      <w:proofErr w:type="spellEnd"/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 IPA</w:t>
      </w:r>
      <w:r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 </w:t>
      </w:r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>CBC</w:t>
      </w:r>
      <w:r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 </w:t>
      </w:r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>«Ελλάδα-Αλβανία 2014 – 2020» στηρίζει τη συνεργασία μεταξύ των δύο χωρών.</w:t>
      </w:r>
      <w:r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 </w:t>
      </w:r>
      <w:r w:rsidRPr="00DA556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>Με κοινό ταμείο, ενώνουμε τις δυνάμεις των δύο χωρών  και αξιοποιούμε τα πλεονεκτήματα της διασυνοριακής περιοχής  για να πετύχουμε οφέλη και για τις δύο χώρες.</w:t>
      </w:r>
      <w:r w:rsidRPr="005346DC"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  <w:t xml:space="preserve"> </w:t>
      </w:r>
    </w:p>
    <w:p w14:paraId="050F4CE3" w14:textId="77777777" w:rsidR="002272A0" w:rsidRDefault="002272A0" w:rsidP="00BB67FE">
      <w:pPr>
        <w:jc w:val="both"/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</w:pPr>
    </w:p>
    <w:p w14:paraId="37054A80" w14:textId="77777777" w:rsidR="002272A0" w:rsidRDefault="002272A0" w:rsidP="00BB67FE">
      <w:pPr>
        <w:jc w:val="both"/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</w:pPr>
    </w:p>
    <w:p w14:paraId="6107E684" w14:textId="77777777" w:rsidR="002272A0" w:rsidRDefault="002272A0" w:rsidP="00BB67FE">
      <w:pPr>
        <w:jc w:val="both"/>
        <w:rPr>
          <w:rFonts w:ascii="Open Sans" w:eastAsia="Times New Roman" w:hAnsi="Open Sans" w:cs="Open Sans"/>
          <w:i/>
          <w:iCs/>
          <w:color w:val="707070"/>
          <w:shd w:val="clear" w:color="auto" w:fill="FFFFFF"/>
        </w:rPr>
      </w:pPr>
    </w:p>
    <w:p w14:paraId="5368B8FB" w14:textId="2E829A5C" w:rsidR="002272A0" w:rsidRPr="00B53FB9" w:rsidRDefault="002272A0" w:rsidP="00BB67FE">
      <w:pPr>
        <w:jc w:val="both"/>
        <w:rPr>
          <w:rFonts w:ascii="Open Sans" w:hAnsi="Open Sans" w:cs="Open Sans"/>
        </w:rPr>
      </w:pPr>
    </w:p>
    <w:sectPr w:rsidR="002272A0" w:rsidRPr="00B53FB9" w:rsidSect="00BF7F2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00A3" w14:textId="77777777" w:rsidR="00BC0F1F" w:rsidRDefault="00BC0F1F" w:rsidP="00694B29">
      <w:pPr>
        <w:spacing w:after="0" w:line="240" w:lineRule="auto"/>
      </w:pPr>
      <w:r>
        <w:separator/>
      </w:r>
    </w:p>
  </w:endnote>
  <w:endnote w:type="continuationSeparator" w:id="0">
    <w:p w14:paraId="54D8735F" w14:textId="77777777" w:rsidR="00BC0F1F" w:rsidRDefault="00BC0F1F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3D85" w14:textId="52A7DECE" w:rsidR="00464165" w:rsidRDefault="00961662" w:rsidP="00932D69">
    <w:pPr>
      <w:pStyle w:val="a7"/>
      <w:tabs>
        <w:tab w:val="clear" w:pos="4153"/>
      </w:tabs>
      <w:ind w:left="4395"/>
      <w:rPr>
        <w:b/>
        <w:bCs/>
        <w:sz w:val="20"/>
        <w:szCs w:val="20"/>
        <w:lang w:val="en-US"/>
      </w:rPr>
    </w:pPr>
    <w:r w:rsidRPr="00961662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3EBC514" wp14:editId="789F49C2">
          <wp:simplePos x="0" y="0"/>
          <wp:positionH relativeFrom="column">
            <wp:posOffset>2121535</wp:posOffset>
          </wp:positionH>
          <wp:positionV relativeFrom="paragraph">
            <wp:posOffset>11430</wp:posOffset>
          </wp:positionV>
          <wp:extent cx="3995466" cy="526370"/>
          <wp:effectExtent l="0" t="0" r="5080" b="7620"/>
          <wp:wrapSquare wrapText="bothSides"/>
          <wp:docPr id="4" name="Εικόνα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EBF519-E98D-4E90-AC87-D7D0D6BFE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EBF519-E98D-4E90-AC87-D7D0D6BFE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466" cy="52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662">
      <w:rPr>
        <w:noProof/>
        <w:sz w:val="20"/>
        <w:szCs w:val="20"/>
      </w:rPr>
      <w:drawing>
        <wp:anchor distT="0" distB="0" distL="114300" distR="114300" simplePos="0" relativeHeight="251603968" behindDoc="0" locked="0" layoutInCell="1" allowOverlap="1" wp14:anchorId="722C975A" wp14:editId="617DF65E">
          <wp:simplePos x="0" y="0"/>
          <wp:positionH relativeFrom="column">
            <wp:posOffset>-228600</wp:posOffset>
          </wp:positionH>
          <wp:positionV relativeFrom="paragraph">
            <wp:posOffset>81280</wp:posOffset>
          </wp:positionV>
          <wp:extent cx="549275" cy="361950"/>
          <wp:effectExtent l="0" t="0" r="3175" b="0"/>
          <wp:wrapNone/>
          <wp:docPr id="16" name="Picture 2" descr="ÎÏÎ¿ÏÎ­Î»ÎµÏÎ¼Î± ÎµÎ¹ÎºÏÎ½Î±Ï Î³Î¹Î± ÏÎ±Î½ÎµÏÎ¹ÏÏÎ·Î¼Î¹Î¿ Î¹ÏÎ±Î½Î½Î¹Î½ÏÎ½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2747BC-8020-4C71-94D3-0370BDEA1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2" descr="ÎÏÎ¿ÏÎ­Î»ÎµÏÎ¼Î± ÎµÎ¹ÎºÏÎ½Î±Ï Î³Î¹Î± ÏÎ±Î½ÎµÏÎ¹ÏÏÎ·Î¼Î¹Î¿ Î¹ÏÎ±Î½Î½Î¹Î½ÏÎ½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2747BC-8020-4C71-94D3-0370BDEA1A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361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61662">
      <w:rPr>
        <w:noProof/>
        <w:sz w:val="20"/>
        <w:szCs w:val="20"/>
      </w:rPr>
      <w:drawing>
        <wp:anchor distT="0" distB="0" distL="114300" distR="114300" simplePos="0" relativeHeight="251644928" behindDoc="0" locked="0" layoutInCell="1" allowOverlap="1" wp14:anchorId="19555F84" wp14:editId="770495AD">
          <wp:simplePos x="0" y="0"/>
          <wp:positionH relativeFrom="column">
            <wp:posOffset>1106170</wp:posOffset>
          </wp:positionH>
          <wp:positionV relativeFrom="paragraph">
            <wp:posOffset>64770</wp:posOffset>
          </wp:positionV>
          <wp:extent cx="362585" cy="362585"/>
          <wp:effectExtent l="0" t="0" r="0" b="0"/>
          <wp:wrapNone/>
          <wp:docPr id="1026" name="Picture 2" descr="Αποτέλεσμα εικόνας για UNIVERSITY “EQREM ÇABEJ” GJIROKASTËR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AC4FF0-BC03-43DE-8C41-627B85F0C0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Αποτέλεσμα εικόνας για UNIVERSITY “EQREM ÇABEJ” GJIROKASTËR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AC4FF0-BC03-43DE-8C41-627B85F0C0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625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61662">
      <w:rPr>
        <w:noProof/>
        <w:sz w:val="20"/>
        <w:szCs w:val="20"/>
      </w:rPr>
      <w:drawing>
        <wp:anchor distT="0" distB="0" distL="114300" distR="114300" simplePos="0" relativeHeight="251681792" behindDoc="0" locked="0" layoutInCell="1" allowOverlap="1" wp14:anchorId="18198850" wp14:editId="5473BC1D">
          <wp:simplePos x="0" y="0"/>
          <wp:positionH relativeFrom="column">
            <wp:posOffset>1514475</wp:posOffset>
          </wp:positionH>
          <wp:positionV relativeFrom="paragraph">
            <wp:posOffset>59055</wp:posOffset>
          </wp:positionV>
          <wp:extent cx="549275" cy="384810"/>
          <wp:effectExtent l="0" t="0" r="3175" b="0"/>
          <wp:wrapNone/>
          <wp:docPr id="1028" name="Picture 4" descr="Αποτέλεσμα εικόνας για ελγο δημητρα γ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8F9FAC-E233-423F-A986-6053D7BC51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Αποτέλεσμα εικόνας για ελγο δημητρα γ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8F9FAC-E233-423F-A986-6053D7BC519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3848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61662">
      <w:rPr>
        <w:noProof/>
        <w:sz w:val="20"/>
        <w:szCs w:val="20"/>
      </w:rPr>
      <w:drawing>
        <wp:anchor distT="0" distB="0" distL="114300" distR="114300" simplePos="0" relativeHeight="251721728" behindDoc="0" locked="0" layoutInCell="1" allowOverlap="1" wp14:anchorId="5AB2F78B" wp14:editId="03224312">
          <wp:simplePos x="0" y="0"/>
          <wp:positionH relativeFrom="column">
            <wp:posOffset>320675</wp:posOffset>
          </wp:positionH>
          <wp:positionV relativeFrom="paragraph">
            <wp:posOffset>114935</wp:posOffset>
          </wp:positionV>
          <wp:extent cx="720302" cy="272637"/>
          <wp:effectExtent l="0" t="0" r="0" b="0"/>
          <wp:wrapNone/>
          <wp:docPr id="72" name="Εικόνα 7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D160B9-48B0-4B69-8B4B-DEDCCE08D9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Εικόνα 7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D160B9-48B0-4B69-8B4B-DEDCCE08D9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20302" cy="272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033B5" w14:textId="4FB7A0FD" w:rsidR="0078233A" w:rsidRPr="00932D69" w:rsidRDefault="0078233A" w:rsidP="0078233A">
    <w:pPr>
      <w:pStyle w:val="a7"/>
      <w:ind w:left="3261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B5F5" w14:textId="77777777" w:rsidR="00BC0F1F" w:rsidRDefault="00BC0F1F" w:rsidP="00694B29">
      <w:pPr>
        <w:spacing w:after="0" w:line="240" w:lineRule="auto"/>
      </w:pPr>
      <w:r>
        <w:separator/>
      </w:r>
    </w:p>
  </w:footnote>
  <w:footnote w:type="continuationSeparator" w:id="0">
    <w:p w14:paraId="72DF96FD" w14:textId="77777777" w:rsidR="00BC0F1F" w:rsidRDefault="00BC0F1F" w:rsidP="006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1A37" w14:textId="23A15BE1" w:rsidR="00694B29" w:rsidRPr="00694B29" w:rsidRDefault="00F87F7E" w:rsidP="00F87F7E">
    <w:pPr>
      <w:pStyle w:val="a6"/>
    </w:pPr>
    <w:r w:rsidRPr="00F87F7E">
      <w:rPr>
        <w:noProof/>
      </w:rPr>
      <w:drawing>
        <wp:inline distT="0" distB="0" distL="0" distR="0" wp14:anchorId="01300842" wp14:editId="4D32636C">
          <wp:extent cx="2461037" cy="657225"/>
          <wp:effectExtent l="0" t="0" r="0" b="0"/>
          <wp:docPr id="1" name="Εικόνα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A99A83-1914-4FAB-833A-4D63A44FCE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A99A83-1914-4FAB-833A-4D63A44FCE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733" cy="6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4B29">
      <w:rPr>
        <w:lang w:val="en-US"/>
      </w:rPr>
      <w:t xml:space="preserve">                              </w:t>
    </w:r>
    <w:r>
      <w:rPr>
        <w:lang w:val="en-US"/>
      </w:rPr>
      <w:tab/>
    </w:r>
    <w:r w:rsidR="00694B29">
      <w:rPr>
        <w:lang w:val="en-US"/>
      </w:rPr>
      <w:t xml:space="preserve">       </w:t>
    </w:r>
    <w:r w:rsidRPr="00F87F7E">
      <w:rPr>
        <w:noProof/>
      </w:rPr>
      <w:drawing>
        <wp:inline distT="0" distB="0" distL="0" distR="0" wp14:anchorId="12B2D456" wp14:editId="7098F64B">
          <wp:extent cx="751555" cy="495300"/>
          <wp:effectExtent l="0" t="0" r="0" b="0"/>
          <wp:docPr id="34" name="Picture 2" descr="ÎÏÎ¿ÏÎ­Î»ÎµÏÎ¼Î± ÎµÎ¹ÎºÏÎ½Î±Ï Î³Î¹Î± ÏÎ±Î½ÎµÏÎ¹ÏÏÎ·Î¼Î¹Î¿ Î¹ÏÎ±Î½Î½Î¹Î½ÏÎ½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2747BC-8020-4C71-94D3-0370BDEA1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2" descr="ÎÏÎ¿ÏÎ­Î»ÎµÏÎ¼Î± ÎµÎ¹ÎºÏÎ½Î±Ï Î³Î¹Î± ÏÎ±Î½ÎµÏÎ¹ÏÏÎ·Î¼Î¹Î¿ Î¹ÏÎ±Î½Î½Î¹Î½ÏÎ½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2747BC-8020-4C71-94D3-0370BDEA1A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63" cy="496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83"/>
    <w:rsid w:val="00004D42"/>
    <w:rsid w:val="00041564"/>
    <w:rsid w:val="00054776"/>
    <w:rsid w:val="000D0908"/>
    <w:rsid w:val="00100452"/>
    <w:rsid w:val="001352F1"/>
    <w:rsid w:val="001B0ED3"/>
    <w:rsid w:val="001B780F"/>
    <w:rsid w:val="0020107E"/>
    <w:rsid w:val="002272A0"/>
    <w:rsid w:val="00261CDA"/>
    <w:rsid w:val="00274AE4"/>
    <w:rsid w:val="00296933"/>
    <w:rsid w:val="00297F0E"/>
    <w:rsid w:val="002B79E5"/>
    <w:rsid w:val="00383F95"/>
    <w:rsid w:val="00404D0C"/>
    <w:rsid w:val="00441B37"/>
    <w:rsid w:val="00464165"/>
    <w:rsid w:val="004A541C"/>
    <w:rsid w:val="004E7DAB"/>
    <w:rsid w:val="00532E16"/>
    <w:rsid w:val="00544CC0"/>
    <w:rsid w:val="00590BA1"/>
    <w:rsid w:val="005D7055"/>
    <w:rsid w:val="005E3BE6"/>
    <w:rsid w:val="005F1DD4"/>
    <w:rsid w:val="006209B6"/>
    <w:rsid w:val="00632FD4"/>
    <w:rsid w:val="00680302"/>
    <w:rsid w:val="00690C0A"/>
    <w:rsid w:val="00691C16"/>
    <w:rsid w:val="00693C2D"/>
    <w:rsid w:val="00694B29"/>
    <w:rsid w:val="006C2217"/>
    <w:rsid w:val="006D544C"/>
    <w:rsid w:val="006E1342"/>
    <w:rsid w:val="00713C83"/>
    <w:rsid w:val="00750251"/>
    <w:rsid w:val="0078233A"/>
    <w:rsid w:val="00786989"/>
    <w:rsid w:val="00795D16"/>
    <w:rsid w:val="00832F3A"/>
    <w:rsid w:val="008803F7"/>
    <w:rsid w:val="008C4288"/>
    <w:rsid w:val="008C53C4"/>
    <w:rsid w:val="008E3359"/>
    <w:rsid w:val="008F7B29"/>
    <w:rsid w:val="0090031E"/>
    <w:rsid w:val="00907B34"/>
    <w:rsid w:val="00932D69"/>
    <w:rsid w:val="0093462C"/>
    <w:rsid w:val="00936D51"/>
    <w:rsid w:val="00953E12"/>
    <w:rsid w:val="00961662"/>
    <w:rsid w:val="00965B89"/>
    <w:rsid w:val="009E1F9C"/>
    <w:rsid w:val="00A05BF2"/>
    <w:rsid w:val="00AA7CE8"/>
    <w:rsid w:val="00AD5938"/>
    <w:rsid w:val="00AF48BE"/>
    <w:rsid w:val="00B01070"/>
    <w:rsid w:val="00B43D7A"/>
    <w:rsid w:val="00B53FB9"/>
    <w:rsid w:val="00B62DD5"/>
    <w:rsid w:val="00BB67FE"/>
    <w:rsid w:val="00BC0F1F"/>
    <w:rsid w:val="00BE3A76"/>
    <w:rsid w:val="00BE698D"/>
    <w:rsid w:val="00BF7F2C"/>
    <w:rsid w:val="00C24836"/>
    <w:rsid w:val="00C363B2"/>
    <w:rsid w:val="00C51750"/>
    <w:rsid w:val="00CB7C77"/>
    <w:rsid w:val="00CC5BE7"/>
    <w:rsid w:val="00CC790F"/>
    <w:rsid w:val="00CE259E"/>
    <w:rsid w:val="00CF67FD"/>
    <w:rsid w:val="00D036F3"/>
    <w:rsid w:val="00D0521B"/>
    <w:rsid w:val="00D61A6B"/>
    <w:rsid w:val="00D85908"/>
    <w:rsid w:val="00DA44AA"/>
    <w:rsid w:val="00DB189E"/>
    <w:rsid w:val="00DB3CC2"/>
    <w:rsid w:val="00DB553B"/>
    <w:rsid w:val="00DB7304"/>
    <w:rsid w:val="00DE5D01"/>
    <w:rsid w:val="00E12CB6"/>
    <w:rsid w:val="00E4216F"/>
    <w:rsid w:val="00E9161B"/>
    <w:rsid w:val="00E9239B"/>
    <w:rsid w:val="00EA3144"/>
    <w:rsid w:val="00EE15F7"/>
    <w:rsid w:val="00EF4BF3"/>
    <w:rsid w:val="00F125AB"/>
    <w:rsid w:val="00F134C3"/>
    <w:rsid w:val="00F2295C"/>
    <w:rsid w:val="00F348ED"/>
    <w:rsid w:val="00F5790A"/>
    <w:rsid w:val="00F632B0"/>
    <w:rsid w:val="00F6542D"/>
    <w:rsid w:val="00F87F7E"/>
    <w:rsid w:val="00F91AB8"/>
    <w:rsid w:val="00FA1092"/>
    <w:rsid w:val="00FE355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3742"/>
  <w15:docId w15:val="{86FC7352-7A51-4080-A307-C9DFFD5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AB"/>
  </w:style>
  <w:style w:type="paragraph" w:styleId="2">
    <w:name w:val="heading 2"/>
    <w:basedOn w:val="a"/>
    <w:next w:val="a"/>
    <w:link w:val="2Char"/>
    <w:uiPriority w:val="9"/>
    <w:unhideWhenUsed/>
    <w:qFormat/>
    <w:rsid w:val="00713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13C8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713C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3C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48BE"/>
    <w:rPr>
      <w:b/>
      <w:bCs/>
    </w:rPr>
  </w:style>
  <w:style w:type="character" w:styleId="-">
    <w:name w:val="Hyperlink"/>
    <w:basedOn w:val="a0"/>
    <w:uiPriority w:val="99"/>
    <w:unhideWhenUsed/>
    <w:rsid w:val="00532E1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4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4B29"/>
  </w:style>
  <w:style w:type="paragraph" w:styleId="a7">
    <w:name w:val="footer"/>
    <w:basedOn w:val="a"/>
    <w:link w:val="Char1"/>
    <w:uiPriority w:val="99"/>
    <w:unhideWhenUsed/>
    <w:rsid w:val="00694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4B29"/>
  </w:style>
  <w:style w:type="character" w:styleId="-0">
    <w:name w:val="FollowedHyperlink"/>
    <w:basedOn w:val="a0"/>
    <w:uiPriority w:val="99"/>
    <w:semiHidden/>
    <w:unhideWhenUsed/>
    <w:rsid w:val="00680302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95D1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95D1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95D16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5D1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95D16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F91A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91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1">
    <w:name w:val="Ανεπίλυτη αναφορά1"/>
    <w:basedOn w:val="a0"/>
    <w:uiPriority w:val="99"/>
    <w:semiHidden/>
    <w:unhideWhenUsed/>
    <w:rsid w:val="00953E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ce-albani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F1D9-003C-426A-B246-B744E228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Φραγκάκη Βασιλική</cp:lastModifiedBy>
  <cp:revision>6</cp:revision>
  <dcterms:created xsi:type="dcterms:W3CDTF">2020-01-20T10:37:00Z</dcterms:created>
  <dcterms:modified xsi:type="dcterms:W3CDTF">2020-01-21T07:33:00Z</dcterms:modified>
</cp:coreProperties>
</file>